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A1F" w:rsidRPr="00397A9D" w:rsidRDefault="00C94A1F" w:rsidP="003277E1">
      <w:pPr>
        <w:pStyle w:val="Header"/>
        <w:jc w:val="center"/>
        <w:rPr>
          <w:rFonts w:ascii="Goudy Old Style" w:hAnsi="Goudy Old Style"/>
          <w:sz w:val="52"/>
          <w:szCs w:val="52"/>
        </w:rPr>
      </w:pPr>
      <w:r w:rsidRPr="00397A9D">
        <w:rPr>
          <w:rFonts w:ascii="Goudy Old Style" w:hAnsi="Goudy Old Style"/>
          <w:sz w:val="52"/>
          <w:szCs w:val="52"/>
        </w:rPr>
        <w:t xml:space="preserve">City of </w:t>
      </w:r>
      <w:smartTag w:uri="urn:schemas-microsoft-com:office:smarttags" w:element="place">
        <w:smartTag w:uri="urn:schemas-microsoft-com:office:smarttags" w:element="City">
          <w:r w:rsidRPr="00397A9D">
            <w:rPr>
              <w:rFonts w:ascii="Goudy Old Style" w:hAnsi="Goudy Old Style"/>
              <w:sz w:val="52"/>
              <w:szCs w:val="52"/>
            </w:rPr>
            <w:t>Rock</w:t>
          </w:r>
        </w:smartTag>
      </w:smartTag>
      <w:r w:rsidRPr="00397A9D">
        <w:rPr>
          <w:rFonts w:ascii="Goudy Old Style" w:hAnsi="Goudy Old Style"/>
          <w:sz w:val="52"/>
          <w:szCs w:val="52"/>
        </w:rPr>
        <w:t xml:space="preserve"> Falls</w:t>
      </w:r>
    </w:p>
    <w:p w:rsidR="00C94A1F" w:rsidRDefault="00C94A1F" w:rsidP="003277E1">
      <w:pPr>
        <w:pStyle w:val="Header"/>
        <w:jc w:val="center"/>
        <w:rPr>
          <w:rFonts w:ascii="Bookman Old Style" w:hAnsi="Bookman Old Style"/>
        </w:rPr>
      </w:pPr>
      <w:r>
        <w:rPr>
          <w:rFonts w:ascii="Bookman Old Style" w:hAnsi="Bookman Old Style"/>
        </w:rPr>
        <w:t xml:space="preserve">603 </w:t>
      </w:r>
      <w:smartTag w:uri="urn:schemas-microsoft-com:office:smarttags" w:element="Street">
        <w:smartTag w:uri="urn:schemas-microsoft-com:office:smarttags" w:element="address">
          <w:r>
            <w:rPr>
              <w:rFonts w:ascii="Bookman Old Style" w:hAnsi="Bookman Old Style"/>
            </w:rPr>
            <w:t>W. 10</w:t>
          </w:r>
          <w:r w:rsidRPr="00397A9D">
            <w:rPr>
              <w:rFonts w:ascii="Bookman Old Style" w:hAnsi="Bookman Old Style"/>
              <w:vertAlign w:val="superscript"/>
            </w:rPr>
            <w:t>th</w:t>
          </w:r>
          <w:r>
            <w:rPr>
              <w:rFonts w:ascii="Bookman Old Style" w:hAnsi="Bookman Old Style"/>
            </w:rPr>
            <w:t xml:space="preserve"> Street</w:t>
          </w:r>
        </w:smartTag>
      </w:smartTag>
    </w:p>
    <w:p w:rsidR="00C94A1F" w:rsidRDefault="00C94A1F" w:rsidP="003277E1">
      <w:pPr>
        <w:pStyle w:val="Header"/>
        <w:jc w:val="center"/>
        <w:rPr>
          <w:rFonts w:ascii="Bookman Old Style" w:hAnsi="Bookman Old Style"/>
        </w:rPr>
      </w:pPr>
      <w:smartTag w:uri="urn:schemas-microsoft-com:office:smarttags" w:element="place">
        <w:smartTag w:uri="urn:schemas-microsoft-com:office:smarttags" w:element="City">
          <w:r>
            <w:rPr>
              <w:rFonts w:ascii="Bookman Old Style" w:hAnsi="Bookman Old Style"/>
            </w:rPr>
            <w:t>Rock Falls</w:t>
          </w:r>
        </w:smartTag>
        <w:r>
          <w:rPr>
            <w:rFonts w:ascii="Bookman Old Style" w:hAnsi="Bookman Old Style"/>
          </w:rPr>
          <w:t xml:space="preserve">, </w:t>
        </w:r>
        <w:smartTag w:uri="urn:schemas-microsoft-com:office:smarttags" w:element="State">
          <w:r>
            <w:rPr>
              <w:rFonts w:ascii="Bookman Old Style" w:hAnsi="Bookman Old Style"/>
            </w:rPr>
            <w:t>IL</w:t>
          </w:r>
        </w:smartTag>
        <w:r>
          <w:rPr>
            <w:rFonts w:ascii="Bookman Old Style" w:hAnsi="Bookman Old Style"/>
          </w:rPr>
          <w:t xml:space="preserve"> </w:t>
        </w:r>
        <w:smartTag w:uri="urn:schemas-microsoft-com:office:smarttags" w:element="PostalCode">
          <w:r>
            <w:rPr>
              <w:rFonts w:ascii="Bookman Old Style" w:hAnsi="Bookman Old Style"/>
            </w:rPr>
            <w:t>61071-2854</w:t>
          </w:r>
        </w:smartTag>
      </w:smartTag>
    </w:p>
    <w:p w:rsidR="00C94A1F" w:rsidRDefault="00C94A1F" w:rsidP="00C94A1F">
      <w:pPr>
        <w:pStyle w:val="Header"/>
        <w:rPr>
          <w:rFonts w:ascii="Bookman Old Style" w:hAnsi="Bookman Old Style"/>
          <w:i/>
        </w:rPr>
      </w:pPr>
      <w:r>
        <w:rPr>
          <w:rFonts w:ascii="Bookman Old Style" w:hAnsi="Bookman Old Style"/>
          <w:i/>
        </w:rPr>
        <w:t xml:space="preserve">       </w:t>
      </w:r>
    </w:p>
    <w:tbl>
      <w:tblPr>
        <w:tblW w:w="12240" w:type="dxa"/>
        <w:tblInd w:w="-1692" w:type="dxa"/>
        <w:tblLook w:val="01E0" w:firstRow="1" w:lastRow="1" w:firstColumn="1" w:lastColumn="1" w:noHBand="0" w:noVBand="0"/>
      </w:tblPr>
      <w:tblGrid>
        <w:gridCol w:w="4157"/>
        <w:gridCol w:w="236"/>
        <w:gridCol w:w="4067"/>
        <w:gridCol w:w="318"/>
        <w:gridCol w:w="3462"/>
      </w:tblGrid>
      <w:tr w:rsidR="00C94A1F" w:rsidRPr="00D32C21" w:rsidTr="00D32C21">
        <w:tc>
          <w:tcPr>
            <w:tcW w:w="4157" w:type="dxa"/>
          </w:tcPr>
          <w:p w:rsidR="00C94A1F" w:rsidRPr="00D32C21" w:rsidRDefault="00C94A1F" w:rsidP="00D32C21">
            <w:pPr>
              <w:pStyle w:val="Header"/>
              <w:jc w:val="center"/>
              <w:rPr>
                <w:rFonts w:ascii="Bookman Old Style" w:hAnsi="Bookman Old Style"/>
              </w:rPr>
            </w:pPr>
            <w:r w:rsidRPr="00D32C21">
              <w:rPr>
                <w:rFonts w:ascii="Bookman Old Style" w:hAnsi="Bookman Old Style"/>
                <w:i/>
              </w:rPr>
              <w:t>Mayor</w:t>
            </w:r>
          </w:p>
          <w:p w:rsidR="00C94A1F" w:rsidRPr="00D32C21" w:rsidRDefault="00B03979" w:rsidP="00D32C21">
            <w:pPr>
              <w:pStyle w:val="Header"/>
              <w:jc w:val="center"/>
              <w:rPr>
                <w:rFonts w:ascii="Bookman Old Style" w:hAnsi="Bookman Old Style"/>
              </w:rPr>
            </w:pPr>
            <w:r>
              <w:rPr>
                <w:rFonts w:ascii="Bookman Old Style" w:hAnsi="Bookman Old Style"/>
              </w:rPr>
              <w:t>William B. Wescott</w:t>
            </w:r>
          </w:p>
          <w:p w:rsidR="00C94A1F" w:rsidRPr="00D32C21" w:rsidRDefault="0086099C" w:rsidP="00D32C21">
            <w:pPr>
              <w:pStyle w:val="Header"/>
              <w:jc w:val="center"/>
              <w:rPr>
                <w:rFonts w:ascii="Bookman Old Style" w:hAnsi="Bookman Old Style"/>
              </w:rPr>
            </w:pPr>
            <w:r>
              <w:rPr>
                <w:rFonts w:ascii="Bookman Old Style" w:hAnsi="Bookman Old Style"/>
              </w:rPr>
              <w:t xml:space="preserve"> 815-380-5333</w:t>
            </w:r>
          </w:p>
          <w:p w:rsidR="00C94A1F" w:rsidRPr="00D32C21" w:rsidRDefault="00C94A1F" w:rsidP="00D32C21">
            <w:pPr>
              <w:pStyle w:val="Header"/>
              <w:jc w:val="center"/>
              <w:rPr>
                <w:rFonts w:ascii="Bookman Old Style" w:hAnsi="Bookman Old Style"/>
              </w:rPr>
            </w:pPr>
          </w:p>
          <w:p w:rsidR="00C94A1F" w:rsidRPr="00D32C21" w:rsidRDefault="00C94A1F" w:rsidP="00D32C21">
            <w:pPr>
              <w:pStyle w:val="Header"/>
              <w:jc w:val="center"/>
              <w:rPr>
                <w:rFonts w:ascii="Bookman Old Style" w:hAnsi="Bookman Old Style"/>
                <w:i/>
              </w:rPr>
            </w:pPr>
            <w:r w:rsidRPr="00D32C21">
              <w:rPr>
                <w:rFonts w:ascii="Bookman Old Style" w:hAnsi="Bookman Old Style"/>
                <w:i/>
              </w:rPr>
              <w:t>City Administrator</w:t>
            </w:r>
          </w:p>
          <w:p w:rsidR="00C94A1F" w:rsidRPr="00D32C21" w:rsidRDefault="00C94A1F" w:rsidP="00D32C21">
            <w:pPr>
              <w:pStyle w:val="Header"/>
              <w:jc w:val="center"/>
              <w:rPr>
                <w:rFonts w:ascii="Bookman Old Style" w:hAnsi="Bookman Old Style"/>
              </w:rPr>
            </w:pPr>
            <w:r w:rsidRPr="00D32C21">
              <w:rPr>
                <w:rFonts w:ascii="Bookman Old Style" w:hAnsi="Bookman Old Style"/>
              </w:rPr>
              <w:t>R</w:t>
            </w:r>
            <w:r w:rsidR="00076C99" w:rsidRPr="00D32C21">
              <w:rPr>
                <w:rFonts w:ascii="Bookman Old Style" w:hAnsi="Bookman Old Style"/>
              </w:rPr>
              <w:t>obbin D. Blackert</w:t>
            </w:r>
          </w:p>
          <w:p w:rsidR="00C94A1F" w:rsidRPr="00D32C21" w:rsidRDefault="00C94A1F" w:rsidP="00D32C21">
            <w:pPr>
              <w:pStyle w:val="Header"/>
              <w:jc w:val="center"/>
              <w:rPr>
                <w:rFonts w:ascii="Bookman Old Style" w:hAnsi="Bookman Old Style"/>
              </w:rPr>
            </w:pPr>
            <w:r w:rsidRPr="00D32C21">
              <w:rPr>
                <w:rFonts w:ascii="Bookman Old Style" w:hAnsi="Bookman Old Style"/>
              </w:rPr>
              <w:t>815-564-1366</w:t>
            </w:r>
          </w:p>
        </w:tc>
        <w:tc>
          <w:tcPr>
            <w:tcW w:w="236" w:type="dxa"/>
          </w:tcPr>
          <w:p w:rsidR="00C94A1F" w:rsidRPr="00D32C21" w:rsidRDefault="00C94A1F" w:rsidP="00C94A1F">
            <w:pPr>
              <w:pStyle w:val="Header"/>
              <w:rPr>
                <w:rFonts w:ascii="Bookman Old Style" w:hAnsi="Bookman Old Style"/>
                <w:i/>
              </w:rPr>
            </w:pPr>
          </w:p>
        </w:tc>
        <w:tc>
          <w:tcPr>
            <w:tcW w:w="4067" w:type="dxa"/>
          </w:tcPr>
          <w:p w:rsidR="00C94A1F" w:rsidRPr="00D32C21" w:rsidRDefault="00B6534D" w:rsidP="00C94A1F">
            <w:pPr>
              <w:pStyle w:val="Header"/>
              <w:rPr>
                <w:rFonts w:ascii="Bookman Old Style" w:hAnsi="Bookman Old Style"/>
                <w:i/>
              </w:rPr>
            </w:pPr>
            <w:r>
              <w:rPr>
                <w:noProof/>
              </w:rPr>
              <w:drawing>
                <wp:inline distT="0" distB="0" distL="0" distR="0">
                  <wp:extent cx="1956435" cy="133413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6435" cy="1334135"/>
                          </a:xfrm>
                          <a:prstGeom prst="rect">
                            <a:avLst/>
                          </a:prstGeom>
                          <a:noFill/>
                          <a:ln>
                            <a:noFill/>
                          </a:ln>
                        </pic:spPr>
                      </pic:pic>
                    </a:graphicData>
                  </a:graphic>
                </wp:inline>
              </w:drawing>
            </w:r>
          </w:p>
        </w:tc>
        <w:tc>
          <w:tcPr>
            <w:tcW w:w="318" w:type="dxa"/>
          </w:tcPr>
          <w:p w:rsidR="00C94A1F" w:rsidRPr="00D32C21" w:rsidRDefault="00C94A1F" w:rsidP="00C94A1F">
            <w:pPr>
              <w:pStyle w:val="Header"/>
              <w:rPr>
                <w:rFonts w:ascii="Bookman Old Style" w:hAnsi="Bookman Old Style"/>
                <w:i/>
              </w:rPr>
            </w:pPr>
          </w:p>
        </w:tc>
        <w:tc>
          <w:tcPr>
            <w:tcW w:w="3462" w:type="dxa"/>
          </w:tcPr>
          <w:p w:rsidR="00C94A1F" w:rsidRDefault="00C94A1F" w:rsidP="00D32C21">
            <w:pPr>
              <w:pStyle w:val="Header"/>
              <w:jc w:val="center"/>
              <w:rPr>
                <w:rFonts w:ascii="Bookman Old Style" w:hAnsi="Bookman Old Style"/>
                <w:i/>
              </w:rPr>
            </w:pPr>
            <w:r w:rsidRPr="00D32C21">
              <w:rPr>
                <w:rFonts w:ascii="Bookman Old Style" w:hAnsi="Bookman Old Style"/>
                <w:i/>
              </w:rPr>
              <w:t>City Clerk</w:t>
            </w:r>
          </w:p>
          <w:p w:rsidR="00B03979" w:rsidRPr="00B03979" w:rsidRDefault="00B03979" w:rsidP="00D32C21">
            <w:pPr>
              <w:pStyle w:val="Header"/>
              <w:jc w:val="center"/>
              <w:rPr>
                <w:rFonts w:ascii="Bookman Old Style" w:hAnsi="Bookman Old Style"/>
              </w:rPr>
            </w:pPr>
            <w:r w:rsidRPr="00B03979">
              <w:rPr>
                <w:rFonts w:ascii="Bookman Old Style" w:hAnsi="Bookman Old Style"/>
              </w:rPr>
              <w:t>Eric Arduini</w:t>
            </w:r>
          </w:p>
          <w:p w:rsidR="00C94A1F" w:rsidRPr="00D32C21" w:rsidRDefault="00C94A1F" w:rsidP="00D32C21">
            <w:pPr>
              <w:pStyle w:val="Header"/>
              <w:jc w:val="center"/>
              <w:rPr>
                <w:rFonts w:ascii="Bookman Old Style" w:hAnsi="Bookman Old Style"/>
              </w:rPr>
            </w:pPr>
            <w:r w:rsidRPr="00D32C21">
              <w:rPr>
                <w:rFonts w:ascii="Bookman Old Style" w:hAnsi="Bookman Old Style"/>
              </w:rPr>
              <w:t>815-622-1104</w:t>
            </w:r>
          </w:p>
          <w:p w:rsidR="00076C99" w:rsidRPr="00D32C21" w:rsidRDefault="00076C99" w:rsidP="00D32C21">
            <w:pPr>
              <w:pStyle w:val="Header"/>
              <w:jc w:val="center"/>
              <w:rPr>
                <w:rFonts w:ascii="Bookman Old Style" w:hAnsi="Bookman Old Style"/>
              </w:rPr>
            </w:pPr>
          </w:p>
          <w:p w:rsidR="00076C99" w:rsidRPr="00D32C21" w:rsidRDefault="00076C99" w:rsidP="00D32C21">
            <w:pPr>
              <w:pStyle w:val="Header"/>
              <w:jc w:val="center"/>
              <w:rPr>
                <w:rFonts w:ascii="Bookman Old Style" w:hAnsi="Bookman Old Style"/>
                <w:i/>
              </w:rPr>
            </w:pPr>
            <w:r w:rsidRPr="00D32C21">
              <w:rPr>
                <w:rFonts w:ascii="Bookman Old Style" w:hAnsi="Bookman Old Style"/>
                <w:i/>
              </w:rPr>
              <w:t>City Treasurer</w:t>
            </w:r>
          </w:p>
          <w:p w:rsidR="00076C99" w:rsidRPr="00D32C21" w:rsidRDefault="003A7D4D" w:rsidP="00D32C21">
            <w:pPr>
              <w:pStyle w:val="Header"/>
              <w:jc w:val="center"/>
              <w:rPr>
                <w:rFonts w:ascii="Bookman Old Style" w:hAnsi="Bookman Old Style"/>
              </w:rPr>
            </w:pPr>
            <w:r>
              <w:rPr>
                <w:rFonts w:ascii="Bookman Old Style" w:hAnsi="Bookman Old Style"/>
              </w:rPr>
              <w:t>Kay Abner</w:t>
            </w:r>
          </w:p>
          <w:p w:rsidR="00076C99" w:rsidRPr="00D32C21" w:rsidRDefault="00076C99" w:rsidP="00D32C21">
            <w:pPr>
              <w:pStyle w:val="Header"/>
              <w:jc w:val="center"/>
              <w:rPr>
                <w:rFonts w:ascii="Bookman Old Style" w:hAnsi="Bookman Old Style"/>
              </w:rPr>
            </w:pPr>
            <w:r w:rsidRPr="00D32C21">
              <w:rPr>
                <w:rFonts w:ascii="Bookman Old Style" w:hAnsi="Bookman Old Style"/>
              </w:rPr>
              <w:t>815-622-1100</w:t>
            </w:r>
          </w:p>
        </w:tc>
      </w:tr>
    </w:tbl>
    <w:p w:rsidR="002C38CB" w:rsidRPr="003A702A" w:rsidRDefault="008527E0" w:rsidP="002C38CB">
      <w:pPr>
        <w:keepNext/>
        <w:jc w:val="center"/>
        <w:outlineLvl w:val="0"/>
        <w:rPr>
          <w:rFonts w:ascii="Book Antiqua" w:hAnsi="Book Antiqua"/>
          <w:bCs/>
          <w:iCs/>
          <w:sz w:val="48"/>
          <w:szCs w:val="48"/>
        </w:rPr>
      </w:pPr>
      <w:r>
        <w:rPr>
          <w:rFonts w:ascii="Book Antiqua" w:hAnsi="Book Antiqua"/>
          <w:bCs/>
          <w:iCs/>
          <w:sz w:val="22"/>
          <w:szCs w:val="22"/>
        </w:rPr>
        <w:t xml:space="preserve">Rock Falls </w:t>
      </w:r>
      <w:r w:rsidR="004A4D69">
        <w:rPr>
          <w:rFonts w:ascii="Book Antiqua" w:hAnsi="Book Antiqua"/>
          <w:bCs/>
          <w:iCs/>
          <w:sz w:val="22"/>
          <w:szCs w:val="22"/>
        </w:rPr>
        <w:t xml:space="preserve">Finance / Insurance </w:t>
      </w:r>
      <w:r>
        <w:rPr>
          <w:rFonts w:ascii="Book Antiqua" w:hAnsi="Book Antiqua"/>
          <w:bCs/>
          <w:iCs/>
          <w:sz w:val="22"/>
          <w:szCs w:val="22"/>
        </w:rPr>
        <w:t xml:space="preserve">Committee Meeting </w:t>
      </w:r>
    </w:p>
    <w:p w:rsidR="002C38CB" w:rsidRPr="0013299E" w:rsidRDefault="00046776" w:rsidP="002C38CB">
      <w:pPr>
        <w:jc w:val="center"/>
        <w:rPr>
          <w:rFonts w:ascii="Book Antiqua" w:hAnsi="Book Antiqua"/>
          <w:sz w:val="22"/>
          <w:szCs w:val="22"/>
        </w:rPr>
      </w:pPr>
      <w:r>
        <w:rPr>
          <w:rFonts w:ascii="Book Antiqua" w:hAnsi="Book Antiqua"/>
          <w:sz w:val="22"/>
          <w:szCs w:val="22"/>
        </w:rPr>
        <w:t>September 26th</w:t>
      </w:r>
      <w:r w:rsidR="005B3C88">
        <w:rPr>
          <w:rFonts w:ascii="Book Antiqua" w:hAnsi="Book Antiqua"/>
          <w:sz w:val="22"/>
          <w:szCs w:val="22"/>
        </w:rPr>
        <w:t>, 201</w:t>
      </w:r>
      <w:r w:rsidR="00DC27D1">
        <w:rPr>
          <w:rFonts w:ascii="Book Antiqua" w:hAnsi="Book Antiqua"/>
          <w:sz w:val="22"/>
          <w:szCs w:val="22"/>
        </w:rPr>
        <w:t>7</w:t>
      </w:r>
    </w:p>
    <w:p w:rsidR="002C38CB" w:rsidRPr="0013299E" w:rsidRDefault="00390457" w:rsidP="002C38CB">
      <w:pPr>
        <w:jc w:val="center"/>
        <w:rPr>
          <w:rFonts w:ascii="Book Antiqua" w:hAnsi="Book Antiqua"/>
          <w:sz w:val="22"/>
          <w:szCs w:val="22"/>
        </w:rPr>
      </w:pPr>
      <w:r>
        <w:rPr>
          <w:rFonts w:ascii="Book Antiqua" w:hAnsi="Book Antiqua"/>
          <w:sz w:val="22"/>
          <w:szCs w:val="22"/>
        </w:rPr>
        <w:t>5</w:t>
      </w:r>
      <w:r w:rsidR="00ED54B8">
        <w:rPr>
          <w:rFonts w:ascii="Book Antiqua" w:hAnsi="Book Antiqua"/>
          <w:sz w:val="22"/>
          <w:szCs w:val="22"/>
        </w:rPr>
        <w:t>:0</w:t>
      </w:r>
      <w:r w:rsidR="00117AEC">
        <w:rPr>
          <w:rFonts w:ascii="Book Antiqua" w:hAnsi="Book Antiqua"/>
          <w:sz w:val="22"/>
          <w:szCs w:val="22"/>
        </w:rPr>
        <w:t>0</w:t>
      </w:r>
      <w:r w:rsidR="002C38CB" w:rsidRPr="0013299E">
        <w:rPr>
          <w:rFonts w:ascii="Book Antiqua" w:hAnsi="Book Antiqua"/>
          <w:sz w:val="22"/>
          <w:szCs w:val="22"/>
        </w:rPr>
        <w:t xml:space="preserve"> p.m.</w:t>
      </w:r>
    </w:p>
    <w:p w:rsidR="002C38CB" w:rsidRPr="0013299E" w:rsidRDefault="002C38CB" w:rsidP="002C38CB">
      <w:pPr>
        <w:jc w:val="center"/>
        <w:rPr>
          <w:rFonts w:ascii="Book Antiqua" w:hAnsi="Book Antiqua"/>
          <w:sz w:val="22"/>
          <w:szCs w:val="22"/>
        </w:rPr>
      </w:pPr>
    </w:p>
    <w:p w:rsidR="002C38CB" w:rsidRPr="0013299E" w:rsidRDefault="002C38CB" w:rsidP="002C38CB">
      <w:pPr>
        <w:jc w:val="center"/>
        <w:rPr>
          <w:rFonts w:ascii="Book Antiqua" w:hAnsi="Book Antiqua"/>
          <w:sz w:val="22"/>
          <w:szCs w:val="22"/>
        </w:rPr>
      </w:pPr>
      <w:r w:rsidRPr="0013299E">
        <w:rPr>
          <w:rFonts w:ascii="Book Antiqua" w:hAnsi="Book Antiqua"/>
          <w:sz w:val="22"/>
          <w:szCs w:val="22"/>
        </w:rPr>
        <w:t>Council Chambers</w:t>
      </w:r>
    </w:p>
    <w:p w:rsidR="002C38CB" w:rsidRPr="0013299E" w:rsidRDefault="002C38CB" w:rsidP="002C38CB">
      <w:pPr>
        <w:jc w:val="center"/>
        <w:rPr>
          <w:rFonts w:ascii="Book Antiqua" w:hAnsi="Book Antiqua"/>
          <w:sz w:val="22"/>
          <w:szCs w:val="22"/>
        </w:rPr>
      </w:pPr>
      <w:r w:rsidRPr="0013299E">
        <w:rPr>
          <w:rFonts w:ascii="Book Antiqua" w:hAnsi="Book Antiqua"/>
          <w:sz w:val="22"/>
          <w:szCs w:val="22"/>
        </w:rPr>
        <w:t>Municipal Complex</w:t>
      </w:r>
    </w:p>
    <w:p w:rsidR="002C38CB" w:rsidRPr="0013299E" w:rsidRDefault="002C38CB" w:rsidP="002C38CB">
      <w:pPr>
        <w:jc w:val="center"/>
        <w:rPr>
          <w:rFonts w:ascii="Book Antiqua" w:hAnsi="Book Antiqua"/>
          <w:sz w:val="22"/>
          <w:szCs w:val="22"/>
        </w:rPr>
      </w:pPr>
      <w:r w:rsidRPr="0013299E">
        <w:rPr>
          <w:rFonts w:ascii="Book Antiqua" w:hAnsi="Book Antiqua"/>
          <w:sz w:val="22"/>
          <w:szCs w:val="22"/>
        </w:rPr>
        <w:t>603 W. 10</w:t>
      </w:r>
      <w:r w:rsidRPr="0013299E">
        <w:rPr>
          <w:rFonts w:ascii="Book Antiqua" w:hAnsi="Book Antiqua"/>
          <w:sz w:val="22"/>
          <w:szCs w:val="22"/>
          <w:vertAlign w:val="superscript"/>
        </w:rPr>
        <w:t>th</w:t>
      </w:r>
      <w:r w:rsidRPr="0013299E">
        <w:rPr>
          <w:rFonts w:ascii="Book Antiqua" w:hAnsi="Book Antiqua"/>
          <w:sz w:val="22"/>
          <w:szCs w:val="22"/>
        </w:rPr>
        <w:t xml:space="preserve"> Street</w:t>
      </w:r>
    </w:p>
    <w:p w:rsidR="002C38CB" w:rsidRPr="0013299E" w:rsidRDefault="002C38CB" w:rsidP="002C38CB">
      <w:pPr>
        <w:jc w:val="center"/>
        <w:rPr>
          <w:rFonts w:ascii="Book Antiqua" w:hAnsi="Book Antiqua"/>
          <w:sz w:val="22"/>
          <w:szCs w:val="22"/>
        </w:rPr>
      </w:pPr>
      <w:r w:rsidRPr="0013299E">
        <w:rPr>
          <w:rFonts w:ascii="Book Antiqua" w:hAnsi="Book Antiqua"/>
          <w:sz w:val="22"/>
          <w:szCs w:val="22"/>
        </w:rPr>
        <w:t xml:space="preserve">Rock Falls, Illinois  </w:t>
      </w:r>
    </w:p>
    <w:p w:rsidR="002C38CB" w:rsidRPr="0013299E" w:rsidRDefault="002C38CB" w:rsidP="002C38CB">
      <w:pPr>
        <w:jc w:val="center"/>
        <w:rPr>
          <w:rFonts w:ascii="Book Antiqua" w:hAnsi="Book Antiqua"/>
          <w:sz w:val="22"/>
          <w:szCs w:val="22"/>
        </w:rPr>
      </w:pPr>
    </w:p>
    <w:p w:rsidR="002C38CB" w:rsidRPr="0013299E" w:rsidRDefault="002C38CB" w:rsidP="002C38CB">
      <w:pPr>
        <w:jc w:val="center"/>
        <w:rPr>
          <w:rFonts w:ascii="Book Antiqua" w:hAnsi="Book Antiqua"/>
          <w:sz w:val="22"/>
          <w:szCs w:val="22"/>
        </w:rPr>
      </w:pPr>
      <w:r w:rsidRPr="0013299E">
        <w:rPr>
          <w:rFonts w:ascii="Book Antiqua" w:hAnsi="Book Antiqua"/>
          <w:sz w:val="22"/>
          <w:szCs w:val="22"/>
        </w:rPr>
        <w:t>AGENDA</w:t>
      </w:r>
    </w:p>
    <w:p w:rsidR="002C38CB" w:rsidRPr="0013299E" w:rsidRDefault="002C38CB" w:rsidP="000D7FBD">
      <w:pPr>
        <w:tabs>
          <w:tab w:val="left" w:pos="2160"/>
        </w:tabs>
        <w:rPr>
          <w:rFonts w:ascii="Book Antiqua" w:hAnsi="Book Antiqua"/>
          <w:sz w:val="22"/>
          <w:szCs w:val="22"/>
        </w:rPr>
      </w:pPr>
    </w:p>
    <w:p w:rsidR="002C38CB" w:rsidRDefault="002C38CB" w:rsidP="000D7FBD">
      <w:pPr>
        <w:numPr>
          <w:ilvl w:val="0"/>
          <w:numId w:val="2"/>
        </w:numPr>
        <w:tabs>
          <w:tab w:val="left" w:pos="2160"/>
        </w:tabs>
        <w:rPr>
          <w:rFonts w:ascii="Book Antiqua" w:hAnsi="Book Antiqua"/>
          <w:sz w:val="22"/>
          <w:szCs w:val="22"/>
        </w:rPr>
      </w:pPr>
      <w:r w:rsidRPr="0013299E">
        <w:rPr>
          <w:rFonts w:ascii="Book Antiqua" w:hAnsi="Book Antiqua"/>
          <w:sz w:val="22"/>
          <w:szCs w:val="22"/>
        </w:rPr>
        <w:t xml:space="preserve">Call to Order @ </w:t>
      </w:r>
      <w:r w:rsidR="00E0489E">
        <w:rPr>
          <w:rFonts w:ascii="Book Antiqua" w:hAnsi="Book Antiqua"/>
          <w:sz w:val="22"/>
          <w:szCs w:val="22"/>
        </w:rPr>
        <w:t>5:0</w:t>
      </w:r>
      <w:r w:rsidR="00BE35DD">
        <w:rPr>
          <w:rFonts w:ascii="Book Antiqua" w:hAnsi="Book Antiqua"/>
          <w:sz w:val="22"/>
          <w:szCs w:val="22"/>
        </w:rPr>
        <w:t>0</w:t>
      </w:r>
      <w:r w:rsidRPr="0013299E">
        <w:rPr>
          <w:rFonts w:ascii="Book Antiqua" w:hAnsi="Book Antiqua"/>
          <w:sz w:val="22"/>
          <w:szCs w:val="22"/>
        </w:rPr>
        <w:t>p.m. – Chairman Kuhlemier</w:t>
      </w:r>
    </w:p>
    <w:p w:rsidR="00C36A38" w:rsidRPr="0013299E" w:rsidRDefault="00C36A38" w:rsidP="000D7FBD">
      <w:pPr>
        <w:numPr>
          <w:ilvl w:val="0"/>
          <w:numId w:val="2"/>
        </w:numPr>
        <w:tabs>
          <w:tab w:val="left" w:pos="2160"/>
        </w:tabs>
        <w:rPr>
          <w:rFonts w:ascii="Book Antiqua" w:hAnsi="Book Antiqua"/>
          <w:sz w:val="22"/>
          <w:szCs w:val="22"/>
        </w:rPr>
      </w:pPr>
      <w:r>
        <w:rPr>
          <w:rFonts w:ascii="Book Antiqua" w:hAnsi="Book Antiqua"/>
          <w:sz w:val="22"/>
          <w:szCs w:val="22"/>
        </w:rPr>
        <w:t>Public Comment</w:t>
      </w:r>
    </w:p>
    <w:p w:rsidR="001854EE" w:rsidRDefault="002C38CB" w:rsidP="001935D1">
      <w:pPr>
        <w:numPr>
          <w:ilvl w:val="0"/>
          <w:numId w:val="2"/>
        </w:numPr>
        <w:tabs>
          <w:tab w:val="left" w:pos="2160"/>
        </w:tabs>
        <w:rPr>
          <w:rFonts w:ascii="Book Antiqua" w:hAnsi="Book Antiqua"/>
          <w:sz w:val="22"/>
          <w:szCs w:val="22"/>
        </w:rPr>
      </w:pPr>
      <w:r w:rsidRPr="00950867">
        <w:rPr>
          <w:rFonts w:ascii="Book Antiqua" w:hAnsi="Book Antiqua"/>
          <w:sz w:val="22"/>
          <w:szCs w:val="22"/>
        </w:rPr>
        <w:t>Approve Minutes</w:t>
      </w:r>
      <w:r w:rsidR="00F33992" w:rsidRPr="00950867">
        <w:rPr>
          <w:rFonts w:ascii="Book Antiqua" w:hAnsi="Book Antiqua"/>
          <w:sz w:val="22"/>
          <w:szCs w:val="22"/>
        </w:rPr>
        <w:t xml:space="preserve"> </w:t>
      </w:r>
      <w:r w:rsidR="00156C57">
        <w:rPr>
          <w:rFonts w:ascii="Book Antiqua" w:hAnsi="Book Antiqua"/>
          <w:sz w:val="22"/>
          <w:szCs w:val="22"/>
        </w:rPr>
        <w:t>August 22nd</w:t>
      </w:r>
      <w:r w:rsidR="001156B0">
        <w:rPr>
          <w:rFonts w:ascii="Book Antiqua" w:hAnsi="Book Antiqua"/>
          <w:sz w:val="22"/>
          <w:szCs w:val="22"/>
        </w:rPr>
        <w:t xml:space="preserve">, 2017 </w:t>
      </w:r>
    </w:p>
    <w:p w:rsidR="00A96048" w:rsidRDefault="00A96048" w:rsidP="001935D1">
      <w:pPr>
        <w:numPr>
          <w:ilvl w:val="0"/>
          <w:numId w:val="2"/>
        </w:numPr>
        <w:tabs>
          <w:tab w:val="left" w:pos="2160"/>
        </w:tabs>
        <w:rPr>
          <w:rFonts w:ascii="Book Antiqua" w:hAnsi="Book Antiqua"/>
          <w:sz w:val="22"/>
          <w:szCs w:val="22"/>
        </w:rPr>
      </w:pPr>
      <w:r>
        <w:rPr>
          <w:rFonts w:ascii="Book Antiqua" w:hAnsi="Book Antiqua"/>
          <w:sz w:val="22"/>
          <w:szCs w:val="22"/>
        </w:rPr>
        <w:t>Old Business:</w:t>
      </w:r>
    </w:p>
    <w:p w:rsidR="00A96048" w:rsidRDefault="00A96048" w:rsidP="00A96048">
      <w:pPr>
        <w:numPr>
          <w:ilvl w:val="1"/>
          <w:numId w:val="2"/>
        </w:numPr>
        <w:tabs>
          <w:tab w:val="left" w:pos="2160"/>
        </w:tabs>
        <w:rPr>
          <w:rFonts w:ascii="Book Antiqua" w:hAnsi="Book Antiqua"/>
          <w:sz w:val="22"/>
          <w:szCs w:val="22"/>
        </w:rPr>
      </w:pPr>
      <w:r>
        <w:rPr>
          <w:rFonts w:ascii="Book Antiqua" w:hAnsi="Book Antiqua"/>
          <w:sz w:val="22"/>
          <w:szCs w:val="22"/>
        </w:rPr>
        <w:t>I</w:t>
      </w:r>
      <w:bookmarkStart w:id="0" w:name="_GoBack"/>
      <w:bookmarkEnd w:id="0"/>
      <w:r w:rsidRPr="00A96048">
        <w:rPr>
          <w:rFonts w:ascii="Book Antiqua" w:hAnsi="Book Antiqua"/>
          <w:sz w:val="22"/>
          <w:szCs w:val="22"/>
        </w:rPr>
        <w:t>nitial review of insurance requirements for use of municipal properties</w:t>
      </w:r>
    </w:p>
    <w:p w:rsidR="00E43E0A" w:rsidRDefault="00BF1707" w:rsidP="001935D1">
      <w:pPr>
        <w:numPr>
          <w:ilvl w:val="0"/>
          <w:numId w:val="2"/>
        </w:numPr>
        <w:tabs>
          <w:tab w:val="left" w:pos="2160"/>
        </w:tabs>
        <w:rPr>
          <w:rFonts w:ascii="Book Antiqua" w:hAnsi="Book Antiqua"/>
          <w:sz w:val="22"/>
          <w:szCs w:val="22"/>
        </w:rPr>
      </w:pPr>
      <w:r>
        <w:rPr>
          <w:rFonts w:ascii="Book Antiqua" w:hAnsi="Book Antiqua"/>
          <w:sz w:val="22"/>
          <w:szCs w:val="22"/>
        </w:rPr>
        <w:t>New Business:</w:t>
      </w:r>
    </w:p>
    <w:p w:rsidR="000219EA" w:rsidRDefault="00046776" w:rsidP="00046776">
      <w:pPr>
        <w:numPr>
          <w:ilvl w:val="1"/>
          <w:numId w:val="2"/>
        </w:numPr>
        <w:tabs>
          <w:tab w:val="left" w:pos="2160"/>
        </w:tabs>
        <w:rPr>
          <w:rFonts w:ascii="Book Antiqua" w:hAnsi="Book Antiqua"/>
          <w:sz w:val="22"/>
          <w:szCs w:val="22"/>
        </w:rPr>
      </w:pPr>
      <w:r>
        <w:rPr>
          <w:rFonts w:ascii="Book Antiqua" w:hAnsi="Book Antiqua"/>
          <w:sz w:val="22"/>
          <w:szCs w:val="22"/>
        </w:rPr>
        <w:t xml:space="preserve">Approval of engagement letter with MWM Consulting Group </w:t>
      </w:r>
      <w:r w:rsidRPr="00046776">
        <w:rPr>
          <w:rFonts w:ascii="Book Antiqua" w:hAnsi="Book Antiqua"/>
          <w:sz w:val="22"/>
          <w:szCs w:val="22"/>
        </w:rPr>
        <w:t>55 E Jackson Blvd # 1000, Chicago, IL 60604</w:t>
      </w:r>
    </w:p>
    <w:p w:rsidR="00046776" w:rsidRDefault="00046776" w:rsidP="00046776">
      <w:pPr>
        <w:numPr>
          <w:ilvl w:val="1"/>
          <w:numId w:val="2"/>
        </w:numPr>
        <w:tabs>
          <w:tab w:val="left" w:pos="2160"/>
        </w:tabs>
        <w:rPr>
          <w:rFonts w:ascii="Book Antiqua" w:hAnsi="Book Antiqua"/>
          <w:sz w:val="22"/>
          <w:szCs w:val="22"/>
        </w:rPr>
      </w:pPr>
      <w:r>
        <w:rPr>
          <w:rFonts w:ascii="Book Antiqua" w:hAnsi="Book Antiqua"/>
          <w:sz w:val="22"/>
          <w:szCs w:val="22"/>
        </w:rPr>
        <w:t>Review of MICA loss summary</w:t>
      </w:r>
    </w:p>
    <w:p w:rsidR="00046776" w:rsidRPr="00046776" w:rsidRDefault="002C38CB" w:rsidP="006015C8">
      <w:pPr>
        <w:numPr>
          <w:ilvl w:val="0"/>
          <w:numId w:val="2"/>
        </w:numPr>
        <w:tabs>
          <w:tab w:val="left" w:pos="2160"/>
        </w:tabs>
        <w:rPr>
          <w:rFonts w:ascii="Book Antiqua" w:hAnsi="Book Antiqua"/>
          <w:sz w:val="22"/>
          <w:szCs w:val="22"/>
        </w:rPr>
      </w:pPr>
      <w:r w:rsidRPr="00046776">
        <w:rPr>
          <w:rFonts w:ascii="Book Antiqua" w:hAnsi="Book Antiqua"/>
          <w:sz w:val="22"/>
          <w:szCs w:val="22"/>
        </w:rPr>
        <w:t>Municipal Investment Report</w:t>
      </w:r>
      <w:r w:rsidR="00D63605" w:rsidRPr="00046776">
        <w:rPr>
          <w:rFonts w:ascii="Book Antiqua" w:hAnsi="Book Antiqua"/>
          <w:sz w:val="22"/>
          <w:szCs w:val="22"/>
        </w:rPr>
        <w:t>s</w:t>
      </w:r>
    </w:p>
    <w:p w:rsidR="00102B97" w:rsidRDefault="002C38CB" w:rsidP="00B1632E">
      <w:pPr>
        <w:numPr>
          <w:ilvl w:val="0"/>
          <w:numId w:val="2"/>
        </w:numPr>
        <w:tabs>
          <w:tab w:val="left" w:pos="2160"/>
        </w:tabs>
        <w:rPr>
          <w:rFonts w:ascii="Book Antiqua" w:hAnsi="Book Antiqua"/>
          <w:sz w:val="22"/>
          <w:szCs w:val="22"/>
        </w:rPr>
      </w:pPr>
      <w:r w:rsidRPr="00102B97">
        <w:rPr>
          <w:rFonts w:ascii="Book Antiqua" w:hAnsi="Book Antiqua"/>
          <w:sz w:val="22"/>
          <w:szCs w:val="22"/>
        </w:rPr>
        <w:t>Committee Member Items</w:t>
      </w:r>
    </w:p>
    <w:p w:rsidR="002C38CB" w:rsidRPr="00102B97" w:rsidRDefault="002C38CB" w:rsidP="00F9048A">
      <w:pPr>
        <w:numPr>
          <w:ilvl w:val="0"/>
          <w:numId w:val="2"/>
        </w:numPr>
        <w:tabs>
          <w:tab w:val="left" w:pos="2160"/>
        </w:tabs>
        <w:rPr>
          <w:rFonts w:ascii="Book Antiqua" w:hAnsi="Book Antiqua"/>
          <w:sz w:val="22"/>
          <w:szCs w:val="22"/>
        </w:rPr>
      </w:pPr>
      <w:r w:rsidRPr="00102B97">
        <w:rPr>
          <w:rFonts w:ascii="Book Antiqua" w:hAnsi="Book Antiqua"/>
          <w:sz w:val="22"/>
          <w:szCs w:val="22"/>
        </w:rPr>
        <w:t>Adjournment</w:t>
      </w:r>
    </w:p>
    <w:p w:rsidR="002C38CB" w:rsidRDefault="002C38CB" w:rsidP="002C38CB">
      <w:pPr>
        <w:ind w:left="3240"/>
        <w:rPr>
          <w:rFonts w:ascii="Book Antiqua" w:hAnsi="Book Antiqua"/>
          <w:sz w:val="22"/>
          <w:szCs w:val="22"/>
        </w:rPr>
      </w:pPr>
    </w:p>
    <w:p w:rsidR="000D7FBD" w:rsidRDefault="000D7FBD" w:rsidP="002C38CB">
      <w:pPr>
        <w:ind w:left="3240"/>
        <w:rPr>
          <w:rFonts w:ascii="Book Antiqua" w:hAnsi="Book Antiqua"/>
          <w:sz w:val="22"/>
          <w:szCs w:val="22"/>
        </w:rPr>
      </w:pPr>
    </w:p>
    <w:p w:rsidR="000D7FBD" w:rsidRPr="0013299E" w:rsidRDefault="000D7FBD" w:rsidP="002C38CB">
      <w:pPr>
        <w:ind w:left="3240"/>
        <w:rPr>
          <w:rFonts w:ascii="Book Antiqua" w:hAnsi="Book Antiqua"/>
          <w:sz w:val="22"/>
          <w:szCs w:val="22"/>
        </w:rPr>
      </w:pPr>
    </w:p>
    <w:p w:rsidR="002C38CB" w:rsidRDefault="002C38CB" w:rsidP="00AF6624">
      <w:pPr>
        <w:ind w:left="720" w:firstLine="720"/>
        <w:rPr>
          <w:rFonts w:ascii="Book Antiqua" w:hAnsi="Book Antiqua"/>
        </w:rPr>
      </w:pPr>
      <w:r w:rsidRPr="00593BFA">
        <w:rPr>
          <w:rFonts w:ascii="Book Antiqua" w:hAnsi="Book Antiqua"/>
        </w:rPr>
        <w:t>Posted</w:t>
      </w:r>
      <w:r w:rsidR="000219EA">
        <w:rPr>
          <w:rFonts w:ascii="Book Antiqua" w:hAnsi="Book Antiqua"/>
        </w:rPr>
        <w:t xml:space="preserve">: </w:t>
      </w:r>
      <w:r w:rsidR="006F113C">
        <w:rPr>
          <w:rFonts w:ascii="Book Antiqua" w:hAnsi="Book Antiqua"/>
        </w:rPr>
        <w:t>September 22</w:t>
      </w:r>
      <w:r w:rsidR="006F113C" w:rsidRPr="006F113C">
        <w:rPr>
          <w:rFonts w:ascii="Book Antiqua" w:hAnsi="Book Antiqua"/>
          <w:vertAlign w:val="superscript"/>
        </w:rPr>
        <w:t>nd</w:t>
      </w:r>
      <w:r w:rsidR="00F652CB">
        <w:rPr>
          <w:rFonts w:ascii="Book Antiqua" w:hAnsi="Book Antiqua"/>
        </w:rPr>
        <w:t>, 201</w:t>
      </w:r>
      <w:r w:rsidR="00DC27D1">
        <w:rPr>
          <w:rFonts w:ascii="Book Antiqua" w:hAnsi="Book Antiqua"/>
        </w:rPr>
        <w:t>7</w:t>
      </w:r>
      <w:r w:rsidR="009464EC">
        <w:rPr>
          <w:rFonts w:ascii="Book Antiqua" w:hAnsi="Book Antiqua"/>
        </w:rPr>
        <w:t xml:space="preserve"> </w:t>
      </w:r>
      <w:r w:rsidRPr="00593BFA">
        <w:rPr>
          <w:rFonts w:ascii="Book Antiqua" w:hAnsi="Book Antiqua"/>
        </w:rPr>
        <w:t>/</w:t>
      </w:r>
      <w:r w:rsidR="00055606" w:rsidRPr="00593BFA">
        <w:rPr>
          <w:rFonts w:ascii="Book Antiqua" w:hAnsi="Book Antiqua"/>
        </w:rPr>
        <w:t xml:space="preserve"> </w:t>
      </w:r>
      <w:r w:rsidR="00200AD3">
        <w:rPr>
          <w:rFonts w:ascii="Book Antiqua" w:hAnsi="Book Antiqua"/>
        </w:rPr>
        <w:t>Eric Arduini</w:t>
      </w:r>
      <w:r w:rsidR="004D46ED">
        <w:rPr>
          <w:rFonts w:ascii="Book Antiqua" w:hAnsi="Book Antiqua"/>
        </w:rPr>
        <w:t xml:space="preserve">, </w:t>
      </w:r>
      <w:r w:rsidR="007F6B8C">
        <w:rPr>
          <w:rFonts w:ascii="Book Antiqua" w:hAnsi="Book Antiqua"/>
        </w:rPr>
        <w:t xml:space="preserve">City Clerk </w:t>
      </w:r>
      <w:r w:rsidR="00390457">
        <w:rPr>
          <w:rFonts w:ascii="Book Antiqua" w:hAnsi="Book Antiqua"/>
        </w:rPr>
        <w:t xml:space="preserve"> </w:t>
      </w:r>
    </w:p>
    <w:p w:rsidR="00AF6624" w:rsidRDefault="00AF6624" w:rsidP="00AF6624">
      <w:pPr>
        <w:rPr>
          <w:rFonts w:ascii="Book Antiqua" w:hAnsi="Book Antiqua"/>
        </w:rPr>
      </w:pPr>
    </w:p>
    <w:p w:rsidR="002C38CB" w:rsidRDefault="00C83AB8" w:rsidP="00FD46C9">
      <w:pPr>
        <w:rPr>
          <w:rFonts w:ascii="Book Antiqua" w:hAnsi="Book Antiqua"/>
          <w:sz w:val="22"/>
          <w:szCs w:val="22"/>
        </w:rPr>
      </w:pPr>
      <w:r>
        <w:rPr>
          <w:rFonts w:ascii="Book Antiqua" w:hAnsi="Book Antiqua"/>
        </w:rPr>
        <w:tab/>
      </w:r>
      <w:r>
        <w:rPr>
          <w:rFonts w:ascii="Book Antiqua" w:hAnsi="Book Antiqua"/>
        </w:rPr>
        <w:tab/>
        <w:t>Next Meeting Date</w:t>
      </w:r>
      <w:r w:rsidR="001B2C74">
        <w:rPr>
          <w:rFonts w:ascii="Book Antiqua" w:hAnsi="Book Antiqua"/>
        </w:rPr>
        <w:t xml:space="preserve"> </w:t>
      </w:r>
      <w:r w:rsidR="006F113C">
        <w:rPr>
          <w:rFonts w:ascii="Book Antiqua" w:hAnsi="Book Antiqua"/>
        </w:rPr>
        <w:t>October 24</w:t>
      </w:r>
      <w:r w:rsidR="000219EA">
        <w:rPr>
          <w:rFonts w:ascii="Book Antiqua" w:hAnsi="Book Antiqua"/>
        </w:rPr>
        <w:t>th</w:t>
      </w:r>
      <w:r w:rsidR="00E0489E">
        <w:rPr>
          <w:rFonts w:ascii="Book Antiqua" w:hAnsi="Book Antiqua"/>
        </w:rPr>
        <w:t>,</w:t>
      </w:r>
      <w:r w:rsidR="00AF6624">
        <w:rPr>
          <w:rFonts w:ascii="Book Antiqua" w:hAnsi="Book Antiqua"/>
        </w:rPr>
        <w:t xml:space="preserve"> 201</w:t>
      </w:r>
      <w:r w:rsidR="00124BEA">
        <w:rPr>
          <w:rFonts w:ascii="Book Antiqua" w:hAnsi="Book Antiqua"/>
        </w:rPr>
        <w:t>7</w:t>
      </w:r>
    </w:p>
    <w:p w:rsidR="002C38CB" w:rsidRDefault="002C38CB" w:rsidP="002C38CB">
      <w:pPr>
        <w:ind w:left="3240"/>
        <w:rPr>
          <w:rFonts w:ascii="Book Antiqua" w:hAnsi="Book Antiqua"/>
          <w:sz w:val="22"/>
          <w:szCs w:val="22"/>
        </w:rPr>
      </w:pPr>
    </w:p>
    <w:p w:rsidR="002C38CB" w:rsidRPr="0013299E" w:rsidRDefault="002C38CB" w:rsidP="002C38CB">
      <w:pPr>
        <w:jc w:val="center"/>
        <w:rPr>
          <w:rFonts w:ascii="Book Antiqua" w:hAnsi="Book Antiqua"/>
          <w:sz w:val="18"/>
          <w:szCs w:val="18"/>
        </w:rPr>
      </w:pPr>
    </w:p>
    <w:p w:rsidR="00A01687" w:rsidRDefault="002C38CB" w:rsidP="00102B97">
      <w:pPr>
        <w:jc w:val="center"/>
        <w:rPr>
          <w:sz w:val="24"/>
          <w:szCs w:val="24"/>
        </w:rPr>
      </w:pPr>
      <w:r w:rsidRPr="0013299E">
        <w:rPr>
          <w:rFonts w:ascii="Book Antiqua" w:hAnsi="Book Antiqua"/>
          <w:sz w:val="16"/>
          <w:szCs w:val="16"/>
        </w:rPr>
        <w:t>The City of Rock Falls is subject to the requirements of the Americans with Disabilities Act of 1990. Individuals with Disabilities who plan to attend this meeting and who require certain accommodations in order to allow them to observe and/or participate in the meeting, or who have questions regarding the accessibility of the meeting or the facilities, are requested to contact Mark Searing, ADA Coordinator, at 1-815-622-1108; promptly to allow the City of Rock Falls to make reasonable accommodations within 48 hours of the scheduled meeting.</w:t>
      </w:r>
    </w:p>
    <w:sectPr w:rsidR="00A01687" w:rsidSect="008640AB">
      <w:pgSz w:w="12240" w:h="15840"/>
      <w:pgMar w:top="12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oudy Old Style">
    <w:panose1 w:val="020205020503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3034B"/>
    <w:multiLevelType w:val="hybridMultilevel"/>
    <w:tmpl w:val="041CE0C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4040530"/>
    <w:multiLevelType w:val="hybridMultilevel"/>
    <w:tmpl w:val="95986B22"/>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68B1184E"/>
    <w:multiLevelType w:val="hybridMultilevel"/>
    <w:tmpl w:val="43160B3A"/>
    <w:lvl w:ilvl="0" w:tplc="285A4D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1F"/>
    <w:rsid w:val="000219EA"/>
    <w:rsid w:val="00046776"/>
    <w:rsid w:val="0005029B"/>
    <w:rsid w:val="00055606"/>
    <w:rsid w:val="000733C3"/>
    <w:rsid w:val="000743A0"/>
    <w:rsid w:val="00076C99"/>
    <w:rsid w:val="000C469C"/>
    <w:rsid w:val="000D5715"/>
    <w:rsid w:val="000D7FBD"/>
    <w:rsid w:val="00102B97"/>
    <w:rsid w:val="00107B3B"/>
    <w:rsid w:val="001156B0"/>
    <w:rsid w:val="0011765D"/>
    <w:rsid w:val="00117AEC"/>
    <w:rsid w:val="00124BEA"/>
    <w:rsid w:val="00156C57"/>
    <w:rsid w:val="00160FDF"/>
    <w:rsid w:val="00170C25"/>
    <w:rsid w:val="001854EE"/>
    <w:rsid w:val="001B2C74"/>
    <w:rsid w:val="001D24FA"/>
    <w:rsid w:val="001E16C6"/>
    <w:rsid w:val="00200AD3"/>
    <w:rsid w:val="00203A29"/>
    <w:rsid w:val="00217075"/>
    <w:rsid w:val="00222D82"/>
    <w:rsid w:val="0026315A"/>
    <w:rsid w:val="002A6EBB"/>
    <w:rsid w:val="002B54D2"/>
    <w:rsid w:val="002B684F"/>
    <w:rsid w:val="002B75D4"/>
    <w:rsid w:val="002C38CB"/>
    <w:rsid w:val="00310982"/>
    <w:rsid w:val="003145C0"/>
    <w:rsid w:val="003277E1"/>
    <w:rsid w:val="00343B17"/>
    <w:rsid w:val="003767B7"/>
    <w:rsid w:val="00390457"/>
    <w:rsid w:val="00392DB3"/>
    <w:rsid w:val="003964A7"/>
    <w:rsid w:val="003A702A"/>
    <w:rsid w:val="003A7D4D"/>
    <w:rsid w:val="00480FBD"/>
    <w:rsid w:val="00495648"/>
    <w:rsid w:val="00496499"/>
    <w:rsid w:val="004A4D69"/>
    <w:rsid w:val="004A77F7"/>
    <w:rsid w:val="004B0E63"/>
    <w:rsid w:val="004D46ED"/>
    <w:rsid w:val="0055451B"/>
    <w:rsid w:val="00572527"/>
    <w:rsid w:val="00593BFA"/>
    <w:rsid w:val="005A449D"/>
    <w:rsid w:val="005B3C88"/>
    <w:rsid w:val="005D6831"/>
    <w:rsid w:val="006074E7"/>
    <w:rsid w:val="00614C34"/>
    <w:rsid w:val="006F0007"/>
    <w:rsid w:val="006F113C"/>
    <w:rsid w:val="007057E2"/>
    <w:rsid w:val="00722A5D"/>
    <w:rsid w:val="0078221F"/>
    <w:rsid w:val="007A6380"/>
    <w:rsid w:val="007D1425"/>
    <w:rsid w:val="007E6711"/>
    <w:rsid w:val="007F6B8C"/>
    <w:rsid w:val="0083400E"/>
    <w:rsid w:val="008527E0"/>
    <w:rsid w:val="0085725F"/>
    <w:rsid w:val="0086099C"/>
    <w:rsid w:val="008640AB"/>
    <w:rsid w:val="0089134A"/>
    <w:rsid w:val="008B030B"/>
    <w:rsid w:val="008C23E7"/>
    <w:rsid w:val="008F5003"/>
    <w:rsid w:val="00901CE8"/>
    <w:rsid w:val="00913FEE"/>
    <w:rsid w:val="009464EC"/>
    <w:rsid w:val="00950867"/>
    <w:rsid w:val="009540F7"/>
    <w:rsid w:val="00983659"/>
    <w:rsid w:val="00997B82"/>
    <w:rsid w:val="009A1376"/>
    <w:rsid w:val="00A01687"/>
    <w:rsid w:val="00A10AE9"/>
    <w:rsid w:val="00A35B6C"/>
    <w:rsid w:val="00A41212"/>
    <w:rsid w:val="00A51ED1"/>
    <w:rsid w:val="00A96048"/>
    <w:rsid w:val="00AB1D73"/>
    <w:rsid w:val="00AB3029"/>
    <w:rsid w:val="00AE5480"/>
    <w:rsid w:val="00AF6624"/>
    <w:rsid w:val="00B03979"/>
    <w:rsid w:val="00B25E1B"/>
    <w:rsid w:val="00B34178"/>
    <w:rsid w:val="00B42146"/>
    <w:rsid w:val="00B6534D"/>
    <w:rsid w:val="00B65605"/>
    <w:rsid w:val="00B80F62"/>
    <w:rsid w:val="00B82DC7"/>
    <w:rsid w:val="00BC18E2"/>
    <w:rsid w:val="00BC3484"/>
    <w:rsid w:val="00BE35DD"/>
    <w:rsid w:val="00BF1707"/>
    <w:rsid w:val="00BF70D3"/>
    <w:rsid w:val="00C36A38"/>
    <w:rsid w:val="00C83AB8"/>
    <w:rsid w:val="00C94A1F"/>
    <w:rsid w:val="00CD36E6"/>
    <w:rsid w:val="00D25FDD"/>
    <w:rsid w:val="00D32C21"/>
    <w:rsid w:val="00D3309D"/>
    <w:rsid w:val="00D43472"/>
    <w:rsid w:val="00D56325"/>
    <w:rsid w:val="00D61798"/>
    <w:rsid w:val="00D63605"/>
    <w:rsid w:val="00D80355"/>
    <w:rsid w:val="00D83DBA"/>
    <w:rsid w:val="00DC27D1"/>
    <w:rsid w:val="00DC329C"/>
    <w:rsid w:val="00DC72AC"/>
    <w:rsid w:val="00E0489E"/>
    <w:rsid w:val="00E43E0A"/>
    <w:rsid w:val="00E529C2"/>
    <w:rsid w:val="00E64122"/>
    <w:rsid w:val="00E931D1"/>
    <w:rsid w:val="00ED54B8"/>
    <w:rsid w:val="00EF5192"/>
    <w:rsid w:val="00EF64F4"/>
    <w:rsid w:val="00F0568E"/>
    <w:rsid w:val="00F16B03"/>
    <w:rsid w:val="00F27593"/>
    <w:rsid w:val="00F33992"/>
    <w:rsid w:val="00F343B9"/>
    <w:rsid w:val="00F6413E"/>
    <w:rsid w:val="00F652CB"/>
    <w:rsid w:val="00F83134"/>
    <w:rsid w:val="00F8379E"/>
    <w:rsid w:val="00FC6E13"/>
    <w:rsid w:val="00FD46C9"/>
    <w:rsid w:val="00FE2268"/>
    <w:rsid w:val="00FE394E"/>
    <w:rsid w:val="00FF6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15:chartTrackingRefBased/>
  <w15:docId w15:val="{80107712-14E9-4ECB-AC83-E8991BF9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A1F"/>
  </w:style>
  <w:style w:type="paragraph" w:styleId="Heading1">
    <w:name w:val="heading 1"/>
    <w:basedOn w:val="Normal"/>
    <w:next w:val="Normal"/>
    <w:link w:val="Heading1Char"/>
    <w:qFormat/>
    <w:rsid w:val="00AB3029"/>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4A1F"/>
    <w:pPr>
      <w:tabs>
        <w:tab w:val="center" w:pos="4320"/>
        <w:tab w:val="right" w:pos="8640"/>
      </w:tabs>
    </w:pPr>
  </w:style>
  <w:style w:type="table" w:styleId="TableGrid">
    <w:name w:val="Table Grid"/>
    <w:basedOn w:val="TableNormal"/>
    <w:rsid w:val="00C9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1687"/>
    <w:rPr>
      <w:rFonts w:ascii="Calibri" w:eastAsia="Calibri" w:hAnsi="Calibri"/>
      <w:sz w:val="22"/>
      <w:szCs w:val="22"/>
    </w:rPr>
  </w:style>
  <w:style w:type="character" w:customStyle="1" w:styleId="Heading1Char">
    <w:name w:val="Heading 1 Char"/>
    <w:basedOn w:val="DefaultParagraphFont"/>
    <w:link w:val="Heading1"/>
    <w:rsid w:val="00AB3029"/>
    <w:rPr>
      <w:sz w:val="24"/>
    </w:rPr>
  </w:style>
  <w:style w:type="paragraph" w:styleId="ListParagraph">
    <w:name w:val="List Paragraph"/>
    <w:basedOn w:val="Normal"/>
    <w:uiPriority w:val="34"/>
    <w:qFormat/>
    <w:rsid w:val="00217075"/>
    <w:pPr>
      <w:ind w:left="720"/>
      <w:contextualSpacing/>
    </w:pPr>
  </w:style>
  <w:style w:type="paragraph" w:styleId="BalloonText">
    <w:name w:val="Balloon Text"/>
    <w:basedOn w:val="Normal"/>
    <w:link w:val="BalloonTextChar"/>
    <w:rsid w:val="00217075"/>
    <w:rPr>
      <w:rFonts w:ascii="Segoe UI" w:hAnsi="Segoe UI" w:cs="Segoe UI"/>
      <w:sz w:val="18"/>
      <w:szCs w:val="18"/>
    </w:rPr>
  </w:style>
  <w:style w:type="character" w:customStyle="1" w:styleId="BalloonTextChar">
    <w:name w:val="Balloon Text Char"/>
    <w:basedOn w:val="DefaultParagraphFont"/>
    <w:link w:val="BalloonText"/>
    <w:rsid w:val="00217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8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1226</Characters>
  <Application>Microsoft Office Word</Application>
  <DocSecurity>0</DocSecurity>
  <Lines>61</Lines>
  <Paragraphs>43</Paragraphs>
  <ScaleCrop>false</ScaleCrop>
  <HeadingPairs>
    <vt:vector size="2" baseType="variant">
      <vt:variant>
        <vt:lpstr>Title</vt:lpstr>
      </vt:variant>
      <vt:variant>
        <vt:i4>1</vt:i4>
      </vt:variant>
    </vt:vector>
  </HeadingPairs>
  <TitlesOfParts>
    <vt:vector size="1" baseType="lpstr">
      <vt:lpstr>City of Rock Falls</vt:lpstr>
    </vt:vector>
  </TitlesOfParts>
  <Company>City of Rock Falls</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Rock Falls</dc:title>
  <dc:subject/>
  <dc:creator>mconklin</dc:creator>
  <cp:keywords/>
  <dc:description/>
  <cp:lastModifiedBy>Eric Arduini</cp:lastModifiedBy>
  <cp:revision>4</cp:revision>
  <cp:lastPrinted>2015-10-21T20:23:00Z</cp:lastPrinted>
  <dcterms:created xsi:type="dcterms:W3CDTF">2017-09-22T13:23:00Z</dcterms:created>
  <dcterms:modified xsi:type="dcterms:W3CDTF">2017-09-22T21:00:00Z</dcterms:modified>
</cp:coreProperties>
</file>